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6A" w:rsidRPr="00083A43" w:rsidRDefault="00D3146A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Типы современного урока в системно – деятельностном обучении</w:t>
      </w:r>
    </w:p>
    <w:p w:rsidR="00D3146A" w:rsidRPr="00083A43" w:rsidRDefault="00D3146A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3146A" w:rsidRPr="00083A43" w:rsidRDefault="00D3146A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C4684" w:rsidRPr="00083A43" w:rsidRDefault="006C4684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Скажи мне, и я забуду, </w:t>
      </w:r>
    </w:p>
    <w:p w:rsidR="006C4684" w:rsidRPr="00083A43" w:rsidRDefault="006C4684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покажи мне, и я запомню, </w:t>
      </w:r>
    </w:p>
    <w:p w:rsidR="006C4684" w:rsidRPr="00083A43" w:rsidRDefault="006C4684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дай мне действовать самому,</w:t>
      </w:r>
    </w:p>
    <w:p w:rsidR="006C4684" w:rsidRPr="00083A43" w:rsidRDefault="006C4684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я научусь. </w:t>
      </w:r>
    </w:p>
    <w:p w:rsidR="00CC5780" w:rsidRPr="00083A43" w:rsidRDefault="006C4684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6C4684" w:rsidRPr="00083A43" w:rsidRDefault="006C4684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Китайская пословица</w:t>
      </w:r>
    </w:p>
    <w:p w:rsidR="00C83F15" w:rsidRPr="00083A43" w:rsidRDefault="00C83F15" w:rsidP="00C83F15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1CE" w:rsidRPr="00083A43" w:rsidRDefault="001B61CE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пословице заключается вся сеть деятельностного метода в обучении.</w:t>
      </w:r>
    </w:p>
    <w:p w:rsidR="00C83F15" w:rsidRPr="00083A43" w:rsidRDefault="00C83F15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последние десятилетия чётко обозначилась тенденция к изменению сущности, целей и приоритетных ценностей российского начального общего образования.</w:t>
      </w:r>
    </w:p>
    <w:p w:rsidR="00C83F15" w:rsidRPr="00083A43" w:rsidRDefault="00C83F15" w:rsidP="00CC57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приоритетной становится развивающая функция обучения, которая должна обеспечить</w:t>
      </w:r>
    </w:p>
    <w:p w:rsidR="00C83F15" w:rsidRPr="00083A43" w:rsidRDefault="00C83F15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становление личности младшего школьника,</w:t>
      </w:r>
    </w:p>
    <w:p w:rsidR="00C83F15" w:rsidRPr="00083A43" w:rsidRDefault="00C83F15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раскрытие его индивидуальных возможностей.</w:t>
      </w:r>
    </w:p>
    <w:p w:rsidR="00C83F15" w:rsidRPr="00083A43" w:rsidRDefault="00C83F15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значимость приобретают в начальной школе личностно- ориентированные педагогические технологии.</w:t>
      </w:r>
    </w:p>
    <w:p w:rsidR="00C83F15" w:rsidRPr="00083A43" w:rsidRDefault="00C83F15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Наибольшее распространение  получила «технология деятельностного метода обучения».  </w:t>
      </w:r>
    </w:p>
    <w:p w:rsidR="00CC5780" w:rsidRPr="00083A43" w:rsidRDefault="00CC5780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83F15" w:rsidRPr="00083A43" w:rsidRDefault="00C83F15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Метод обучения, при котором ребенок не получает знания в готовом виде, а добывает их сам в процессе собственной учебно-познавательной деятельности, называется деятельностным методом. </w:t>
      </w:r>
    </w:p>
    <w:p w:rsidR="00CC5780" w:rsidRPr="00083A43" w:rsidRDefault="00CC5780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C4684" w:rsidRPr="00083A43" w:rsidRDefault="00C83F15" w:rsidP="00C83F15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3A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Характерной чертой технологии деятельностного метода обучения является   способность  ученика проектировать   предстоящую деятельность,  быть ее субъектом</w:t>
      </w:r>
      <w:r w:rsidRPr="00083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4684" w:rsidRPr="00083A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Основная особенность деятельностного метода заключается в том, что новые знания не даются в готовом виде. Дети «открывают» их сами в процессе самостоятельной исследовательской деятельности. Учитель лишь направляет эту деятельность и подводит итог, давая точную формулировку установленных алгоритмов действия. Таким образом, полученные знания приобретают личностную значимость и становятся интересными не с внешней стороны, а по сути.</w:t>
      </w:r>
    </w:p>
    <w:p w:rsidR="00CC5780" w:rsidRPr="00083A43" w:rsidRDefault="00CC5780" w:rsidP="00C83F1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61CE" w:rsidRPr="00083A43" w:rsidRDefault="001B61CE" w:rsidP="001B61C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Технология деятельностного метода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B61CE" w:rsidRPr="00083A43" w:rsidRDefault="001B61CE" w:rsidP="001B61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083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человек учится чему-либо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Очевидно, что для того, чтобы учиться чему-либо, ученик должен дать себе соответствующую установку </w:t>
      </w:r>
      <w:r w:rsidRPr="00083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поставить </w:t>
      </w:r>
      <w:r w:rsidRPr="00083A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цель.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это может произойти? Когда ученик чего-то не знает или не умеет. Но это "знание о незнании" может возникнуть только тогда, когда человек </w:t>
      </w:r>
      <w:r w:rsidRPr="00083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что-то </w:t>
      </w:r>
      <w:r w:rsidRPr="00083A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делал, пробовал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в его действиях возникло </w:t>
      </w:r>
      <w:r w:rsidRPr="00083A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затруднение</w:t>
      </w:r>
      <w:r w:rsidRPr="00083A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иначе бы он все сделал до конца, и ему не надо было ставить перед собой никакую новую цель. Таким образом, мы получаем следующую последовательность шагов учебной деятельности.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человек начинает что-то делать только тогда, когда у него возникает</w:t>
      </w:r>
      <w:r w:rsidRPr="00083A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мотивация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 этому действию. 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наш ученик поставил перед собой цель что-то узнать. У него возникло затруднение. </w:t>
      </w:r>
      <w:r w:rsidRPr="00083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действовать дальше?</w:t>
      </w:r>
    </w:p>
    <w:p w:rsidR="001B61CE" w:rsidRPr="00083A43" w:rsidRDefault="001B61CE" w:rsidP="001B61CE">
      <w:pPr>
        <w:pStyle w:val="a3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эффективного выхода из затруднения необходимо выполнить следующие действия: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Исследование</w:t>
      </w:r>
      <w:r w:rsidRPr="00083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(анализ, в каком месте возникло затруднение)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lastRenderedPageBreak/>
        <w:t>Критика</w:t>
      </w:r>
      <w:r w:rsidRPr="00083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(установить, по какой причине возникло затруднение)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Проект</w:t>
      </w:r>
      <w:r w:rsidRPr="00083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(поставить перед собой цель и построить проект, в который   включается составление плана, определение способа и средств достижения цели).</w:t>
      </w:r>
    </w:p>
    <w:p w:rsidR="001B61CE" w:rsidRPr="00083A43" w:rsidRDefault="001B61CE" w:rsidP="001B61CE">
      <w:pPr>
        <w:pStyle w:val="a3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Завершается путь учения </w:t>
      </w:r>
      <w:r w:rsidRPr="00083A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самоконтролем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(сопоставление результата с целью) и </w:t>
      </w:r>
      <w:r w:rsidRPr="00083A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самооценкой</w:t>
      </w:r>
      <w:r w:rsidRPr="0008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(определением: достигнута ли поставленная цель и в какой степени).</w:t>
      </w:r>
    </w:p>
    <w:p w:rsidR="00617858" w:rsidRPr="00083A43" w:rsidRDefault="00617858" w:rsidP="00617858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7858" w:rsidRPr="00083A43" w:rsidRDefault="00617858" w:rsidP="00617858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>Уроки деятельностной направленности по целеполаганию можно распределить в четыре группы:</w:t>
      </w:r>
    </w:p>
    <w:p w:rsidR="000071F1" w:rsidRPr="00083A43" w:rsidRDefault="00787141" w:rsidP="00617858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>уроки «открытия» нового знания;</w:t>
      </w:r>
    </w:p>
    <w:p w:rsidR="000071F1" w:rsidRPr="00083A43" w:rsidRDefault="00787141" w:rsidP="00617858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>уроки рефлексии;</w:t>
      </w:r>
    </w:p>
    <w:p w:rsidR="000071F1" w:rsidRPr="00083A43" w:rsidRDefault="00787141" w:rsidP="00617858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>уроки общеметодологической направленности;</w:t>
      </w:r>
    </w:p>
    <w:p w:rsidR="000071F1" w:rsidRPr="00083A43" w:rsidRDefault="00787141" w:rsidP="00617858">
      <w:pPr>
        <w:numPr>
          <w:ilvl w:val="0"/>
          <w:numId w:val="10"/>
        </w:num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уроки развивающего контроля. </w:t>
      </w:r>
    </w:p>
    <w:p w:rsidR="00617858" w:rsidRPr="00083A43" w:rsidRDefault="00617858" w:rsidP="00996F84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Урок открытия нового знания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основные цели:</w:t>
      </w:r>
    </w:p>
    <w:p w:rsidR="00617858" w:rsidRPr="00083A43" w:rsidRDefault="00617858" w:rsidP="00617858">
      <w:pPr>
        <w:shd w:val="clear" w:color="auto" w:fill="FFFFFF"/>
        <w:spacing w:after="0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1) расширение понятийной базы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(предметной и надпредметной).</w:t>
      </w:r>
    </w:p>
    <w:p w:rsidR="00617858" w:rsidRPr="00083A43" w:rsidRDefault="00617858" w:rsidP="00617858">
      <w:pPr>
        <w:shd w:val="clear" w:color="auto" w:fill="FFFFFF"/>
        <w:spacing w:after="0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2) формирование  умения самостоятельно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строить и применять новое знание.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7858" w:rsidRPr="00083A43" w:rsidRDefault="00617858" w:rsidP="00617858">
      <w:pPr>
        <w:shd w:val="clear" w:color="auto" w:fill="FFFFFF"/>
        <w:spacing w:after="0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17858" w:rsidRPr="00083A43" w:rsidRDefault="00617858" w:rsidP="0061785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>Урок рефлексии</w:t>
      </w:r>
      <w:r w:rsidR="00996F84"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sz w:val="24"/>
          <w:szCs w:val="24"/>
        </w:rPr>
        <w:t>- основные цели:</w:t>
      </w:r>
    </w:p>
    <w:p w:rsidR="00617858" w:rsidRPr="00083A43" w:rsidRDefault="00617858" w:rsidP="00617858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Формирование умения применять изученные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понятия, алгоритмы и т.д. </w:t>
      </w:r>
    </w:p>
    <w:p w:rsidR="00617858" w:rsidRPr="00083A43" w:rsidRDefault="00617858" w:rsidP="0061785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     2) формирование умения учащихся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фиксировать собственные затруднения в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деятельности, выявлять их причину, строить и реализовывать проект выхода из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затруднений.</w:t>
      </w:r>
    </w:p>
    <w:p w:rsidR="001B61CE" w:rsidRPr="00083A43" w:rsidRDefault="001B61CE" w:rsidP="00617858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6F84" w:rsidRPr="00083A43" w:rsidRDefault="00996F84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Урок общеметодологической направленности - основные цели: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6F84" w:rsidRPr="00083A43" w:rsidRDefault="00996F84" w:rsidP="00996F84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1) систематизация и обобщение учебного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материала. </w:t>
      </w:r>
    </w:p>
    <w:p w:rsidR="00996F84" w:rsidRPr="00083A43" w:rsidRDefault="00996F84" w:rsidP="00996F84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2) формирование умения систематизировать и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обобщать изученное содержание.</w:t>
      </w:r>
    </w:p>
    <w:p w:rsidR="00996F84" w:rsidRPr="00083A43" w:rsidRDefault="00996F84" w:rsidP="00996F84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Урок развивающего контроля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- о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сновные цели: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6F84" w:rsidRPr="00083A43" w:rsidRDefault="00996F84" w:rsidP="00996F84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1) самоконтроль и контроль усвоения зунов. </w:t>
      </w:r>
    </w:p>
    <w:p w:rsidR="00996F84" w:rsidRPr="00083A43" w:rsidRDefault="00996F84" w:rsidP="00996F84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2) формирование умения осуществлять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контрольную функцию и рефлексию</w:t>
      </w: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собственной детельности.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787141"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>Мотивация к учебной деятельности (1–2 мин)</w:t>
      </w:r>
      <w:r w:rsidR="00787141" w:rsidRPr="00083A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071F1" w:rsidRPr="00083A43" w:rsidRDefault="00D13432" w:rsidP="00D13432">
      <w:pPr>
        <w:shd w:val="clear" w:color="auto" w:fill="FFFFFF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sz w:val="24"/>
          <w:szCs w:val="24"/>
        </w:rPr>
        <w:t>Цель этапа: включение в учебную деятельность на личностно значимом уровне.</w:t>
      </w:r>
    </w:p>
    <w:p w:rsidR="00996F84" w:rsidRPr="00083A43" w:rsidRDefault="00996F84" w:rsidP="00996F84">
      <w:pPr>
        <w:shd w:val="clear" w:color="auto" w:fill="FFFFFF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1. Знаю что значит уметь учиться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норма учебной деятельности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996F84" w:rsidRPr="00083A43" w:rsidRDefault="00996F84" w:rsidP="00996F84">
      <w:pPr>
        <w:shd w:val="clear" w:color="auto" w:fill="FFFFFF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2. Хочу учиться </w:t>
      </w:r>
    </w:p>
    <w:p w:rsidR="00996F84" w:rsidRPr="00083A43" w:rsidRDefault="00996F84" w:rsidP="00996F84">
      <w:pPr>
        <w:shd w:val="clear" w:color="auto" w:fill="FFFFFF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3. Могу учиться 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содержательные рамки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996F84" w:rsidRPr="00083A43" w:rsidRDefault="00996F84" w:rsidP="00996F84">
      <w:pPr>
        <w:shd w:val="clear" w:color="auto" w:fill="FFFFFF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4. Зачем мне надо учиться</w:t>
      </w:r>
    </w:p>
    <w:p w:rsidR="00D13432" w:rsidRPr="00083A43" w:rsidRDefault="00D13432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432" w:rsidRPr="00083A43" w:rsidRDefault="00996F84" w:rsidP="00D13432">
      <w:pPr>
        <w:shd w:val="clear" w:color="auto" w:fill="FFFFFF"/>
        <w:spacing w:after="0"/>
        <w:jc w:val="both"/>
        <w:rPr>
          <w:rFonts w:ascii="Arial" w:eastAsia="Arial Unicode MS" w:hAnsi="Arial" w:cs="Arial"/>
          <w:b/>
          <w:bCs/>
          <w:color w:val="000000"/>
          <w:kern w:val="24"/>
          <w:sz w:val="24"/>
          <w:szCs w:val="24"/>
          <w:lang w:eastAsia="ru-RU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>2. Актуализация знаний и пробное учебное действие (4–5 мин)</w:t>
      </w:r>
      <w:r w:rsidR="00D13432" w:rsidRPr="00083A43">
        <w:rPr>
          <w:rFonts w:ascii="Arial" w:eastAsia="Arial Unicode MS" w:hAnsi="Arial" w:cs="Arial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:rsidR="00996F84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Цель этапа: готовность мышления и осознание потребности к построению нового способа действия. </w:t>
      </w:r>
    </w:p>
    <w:p w:rsidR="000071F1" w:rsidRPr="00083A43" w:rsidRDefault="00787141" w:rsidP="00996F84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Актуализация </w:t>
      </w:r>
      <w:r w:rsidRPr="00083A43">
        <w:rPr>
          <w:rFonts w:ascii="Times New Roman" w:eastAsia="Calibri" w:hAnsi="Times New Roman" w:cs="Times New Roman"/>
          <w:bCs/>
          <w:sz w:val="24"/>
          <w:szCs w:val="24"/>
          <w:u w:val="single"/>
        </w:rPr>
        <w:t>необходимых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 ЗУН</w:t>
      </w:r>
    </w:p>
    <w:p w:rsidR="000071F1" w:rsidRPr="00083A43" w:rsidRDefault="00787141" w:rsidP="00996F84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Обобщение ЗУН </w:t>
      </w:r>
    </w:p>
    <w:p w:rsidR="000071F1" w:rsidRPr="00083A43" w:rsidRDefault="00787141" w:rsidP="00996F84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Пробное учебное действие </w:t>
      </w:r>
    </w:p>
    <w:p w:rsidR="00D13432" w:rsidRPr="00083A43" w:rsidRDefault="00787141" w:rsidP="00D13432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Фиксация затруднения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3432" w:rsidRPr="00083A43" w:rsidRDefault="00996F84" w:rsidP="00D13432">
      <w:pPr>
        <w:shd w:val="clear" w:color="auto" w:fill="FFFFFF"/>
        <w:spacing w:after="0"/>
        <w:jc w:val="both"/>
        <w:rPr>
          <w:rFonts w:ascii="Arial" w:eastAsia="Arial Unicode MS" w:hAnsi="Arial" w:cs="Arial"/>
          <w:b/>
          <w:bCs/>
          <w:color w:val="000000"/>
          <w:kern w:val="24"/>
          <w:sz w:val="24"/>
          <w:szCs w:val="24"/>
          <w:lang w:eastAsia="ru-RU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>3. Выявление места и причины затруднения (3–4 мин)</w:t>
      </w:r>
      <w:r w:rsidR="00D13432" w:rsidRPr="00083A43">
        <w:rPr>
          <w:rFonts w:ascii="Arial" w:eastAsia="Arial Unicode MS" w:hAnsi="Arial" w:cs="Arial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:rsidR="00996F84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Цель этапа: выявление и фиксация места и причины затруднения. </w:t>
      </w:r>
    </w:p>
    <w:p w:rsidR="00996F84" w:rsidRPr="00083A43" w:rsidRDefault="00996F84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1. Перестаю действовать – начинаю думать.</w:t>
      </w:r>
    </w:p>
    <w:p w:rsidR="00996F84" w:rsidRPr="00083A43" w:rsidRDefault="00996F84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2. Что я делал, какие знания  применял?</w:t>
      </w:r>
    </w:p>
    <w:p w:rsidR="00996F84" w:rsidRPr="00083A43" w:rsidRDefault="00996F84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3.  Где возникло затруднение? 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место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996F84" w:rsidRPr="00083A43" w:rsidRDefault="00996F84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4.  Почему оно возникло?</w:t>
      </w:r>
      <w:r w:rsidR="00D13432"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причина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Построение проекта выхода из затруднения (4–6 мин)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Цель этапа: постановка цели учебной деятельности, выбор способа и средств     ее реализации. 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1.  Какое знание строю, чему учусь? 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цель проекта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2.  Как строю и с помощью чего? 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выбор способа и средств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3.  План построения нового знания. </w:t>
      </w:r>
    </w:p>
    <w:p w:rsidR="00D13432" w:rsidRPr="00083A43" w:rsidRDefault="00D13432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96F84" w:rsidRPr="00083A43" w:rsidRDefault="00D13432" w:rsidP="00996F8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>5. Реализация построенного проекта (5 – 8 мин)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Цель этапа: построение и фиксация нового знания.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1.  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Реализация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построенного проекта.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Фиксация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нового знания в речи и знаково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.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эталон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Arial Unicode MS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>6. Первичное закрепление с комментированием во</w:t>
      </w: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    внешней речи (4–5 мин)</w:t>
      </w:r>
      <w:r w:rsidRPr="00083A43">
        <w:rPr>
          <w:rFonts w:ascii="Times New Roman" w:eastAsia="Arial Unicode MS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Arial Unicode MS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Цель этапа:</w:t>
      </w:r>
      <w:r w:rsidRPr="00083A43">
        <w:rPr>
          <w:rFonts w:ascii="Times New Roman" w:eastAsia="Arial Unicode MS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применение нового знания в типовых заданиях.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1.  Решение типовых заданий на новое знание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2.  Проговаривание во внешней речи 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всеми учащимися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7. Самостоятельная работа с самопроверкой по эталону </w:t>
      </w: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    (3–5 мин)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Цель этапа: самопроверка умения применять новое знание в типовых условиях.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1.  Выполнение самостоятельной работы 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решение типовых заданий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2.  Самопроверка 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по эталону для самопроверки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3.  Коррекция ошибок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4.  Ситуация  успеха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>8. Включение в систему знаний и повторение (5–8 мин)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Цель этапа: включение нового знания в систему знаний, повторение и закрепление ранее изученного.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1.  Границы применимости нового знания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2.  Задания, в которых новое</w:t>
      </w:r>
      <w:r w:rsidR="00A173E5"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знание связывается с ранее изученными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3.  Задания на повторение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4.  Задания на пропедевтику изучения</w:t>
      </w:r>
      <w:r w:rsidR="00A173E5"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последующих тем</w:t>
      </w:r>
    </w:p>
    <w:p w:rsidR="00A173E5" w:rsidRPr="00083A43" w:rsidRDefault="00A173E5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173E5" w:rsidRPr="00083A43" w:rsidRDefault="00A173E5" w:rsidP="00A173E5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/>
          <w:bCs/>
          <w:sz w:val="24"/>
          <w:szCs w:val="24"/>
        </w:rPr>
        <w:t>9. Рефлексия учебной деятельности на уроке (2–3 мин)</w:t>
      </w:r>
    </w:p>
    <w:p w:rsidR="00A173E5" w:rsidRPr="00083A43" w:rsidRDefault="00A173E5" w:rsidP="00A173E5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Цель этапа: соотнесение цели урока и его результатов, самооценка работы на уроке, осознание метода построения нового знания.</w:t>
      </w:r>
    </w:p>
    <w:p w:rsidR="00A173E5" w:rsidRPr="00083A43" w:rsidRDefault="00A173E5" w:rsidP="00A173E5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1. Фиксация нового содержания</w:t>
      </w:r>
    </w:p>
    <w:p w:rsidR="00A173E5" w:rsidRPr="00083A43" w:rsidRDefault="00A173E5" w:rsidP="00A173E5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2. Рефлексия 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учебной деятельности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затруднение, цель, результат,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83A4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как достигнут результат</w:t>
      </w:r>
      <w:r w:rsidRPr="00083A43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:rsidR="00A173E5" w:rsidRPr="00083A43" w:rsidRDefault="00A173E5" w:rsidP="00A173E5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>3. Самооценка деятельности на уроке</w:t>
      </w:r>
    </w:p>
    <w:p w:rsidR="00A173E5" w:rsidRPr="00083A43" w:rsidRDefault="00A173E5" w:rsidP="00A173E5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83A43">
        <w:rPr>
          <w:rFonts w:ascii="Times New Roman" w:eastAsia="Calibri" w:hAnsi="Times New Roman" w:cs="Times New Roman"/>
          <w:bCs/>
          <w:sz w:val="24"/>
          <w:szCs w:val="24"/>
        </w:rPr>
        <w:t xml:space="preserve">4. Домашнее задание </w:t>
      </w:r>
    </w:p>
    <w:p w:rsidR="00D13432" w:rsidRPr="00083A43" w:rsidRDefault="00D13432" w:rsidP="00D13432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C5780" w:rsidRPr="00083A43" w:rsidRDefault="007E0BBF" w:rsidP="007E0BBF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3A43">
        <w:rPr>
          <w:rFonts w:ascii="Times New Roman" w:hAnsi="Times New Roman" w:cs="Times New Roman"/>
          <w:b/>
          <w:bCs/>
          <w:sz w:val="24"/>
          <w:szCs w:val="24"/>
        </w:rPr>
        <w:t>Преимущества деятельностного подхода</w:t>
      </w:r>
    </w:p>
    <w:p w:rsidR="000B1224" w:rsidRPr="00083A43" w:rsidRDefault="009F6528" w:rsidP="007E0BBF">
      <w:pPr>
        <w:numPr>
          <w:ilvl w:val="0"/>
          <w:numId w:val="9"/>
        </w:numPr>
        <w:shd w:val="clear" w:color="auto" w:fill="FFFFFF"/>
        <w:tabs>
          <w:tab w:val="clear" w:pos="720"/>
          <w:tab w:val="left" w:pos="7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A43">
        <w:rPr>
          <w:rFonts w:ascii="Times New Roman" w:hAnsi="Times New Roman" w:cs="Times New Roman"/>
          <w:sz w:val="24"/>
          <w:szCs w:val="24"/>
        </w:rPr>
        <w:t>У обучающихся в наибольшей степени развиваются навыки самостоятельной работы;</w:t>
      </w:r>
    </w:p>
    <w:p w:rsidR="000B1224" w:rsidRPr="00083A43" w:rsidRDefault="009F6528" w:rsidP="007E0BBF">
      <w:pPr>
        <w:numPr>
          <w:ilvl w:val="0"/>
          <w:numId w:val="9"/>
        </w:numPr>
        <w:shd w:val="clear" w:color="auto" w:fill="FFFFFF"/>
        <w:tabs>
          <w:tab w:val="clear" w:pos="720"/>
          <w:tab w:val="left" w:pos="7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A43">
        <w:rPr>
          <w:rFonts w:ascii="Times New Roman" w:hAnsi="Times New Roman" w:cs="Times New Roman"/>
          <w:sz w:val="24"/>
          <w:szCs w:val="24"/>
        </w:rPr>
        <w:t>формируются умения творчески, нестандартно решать учебные задачи;</w:t>
      </w:r>
    </w:p>
    <w:p w:rsidR="000B1224" w:rsidRPr="00083A43" w:rsidRDefault="009F6528" w:rsidP="007E0BBF">
      <w:pPr>
        <w:numPr>
          <w:ilvl w:val="0"/>
          <w:numId w:val="9"/>
        </w:numPr>
        <w:shd w:val="clear" w:color="auto" w:fill="FFFFFF"/>
        <w:tabs>
          <w:tab w:val="clear" w:pos="720"/>
          <w:tab w:val="left" w:pos="7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A43">
        <w:rPr>
          <w:rFonts w:ascii="Times New Roman" w:hAnsi="Times New Roman" w:cs="Times New Roman"/>
          <w:sz w:val="24"/>
          <w:szCs w:val="24"/>
        </w:rPr>
        <w:t>возникает положительная мотивация к познавательной деятельности и активной работе;</w:t>
      </w:r>
    </w:p>
    <w:p w:rsidR="000B1224" w:rsidRPr="00083A43" w:rsidRDefault="009F6528" w:rsidP="007E0BBF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A43">
        <w:rPr>
          <w:rFonts w:ascii="Times New Roman" w:hAnsi="Times New Roman" w:cs="Times New Roman"/>
          <w:sz w:val="24"/>
          <w:szCs w:val="24"/>
        </w:rPr>
        <w:t>может применяться при изучении любого предмета;</w:t>
      </w:r>
    </w:p>
    <w:p w:rsidR="000B1224" w:rsidRPr="00083A43" w:rsidRDefault="009F6528" w:rsidP="007E0BBF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A43">
        <w:rPr>
          <w:rFonts w:ascii="Times New Roman" w:hAnsi="Times New Roman" w:cs="Times New Roman"/>
          <w:sz w:val="24"/>
          <w:szCs w:val="24"/>
        </w:rPr>
        <w:t>органично сочетается с различными современными образовательными технологиями;</w:t>
      </w:r>
    </w:p>
    <w:p w:rsidR="000B1224" w:rsidRPr="00083A43" w:rsidRDefault="009F6528" w:rsidP="007E0BBF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A43">
        <w:rPr>
          <w:rFonts w:ascii="Times New Roman" w:hAnsi="Times New Roman" w:cs="Times New Roman"/>
          <w:sz w:val="24"/>
          <w:szCs w:val="24"/>
        </w:rPr>
        <w:t>обеспечивает включение детей в деятельность;</w:t>
      </w:r>
    </w:p>
    <w:p w:rsidR="000B1224" w:rsidRPr="00083A43" w:rsidRDefault="009F6528" w:rsidP="007E0BBF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A43">
        <w:rPr>
          <w:rFonts w:ascii="Times New Roman" w:hAnsi="Times New Roman" w:cs="Times New Roman"/>
          <w:sz w:val="24"/>
          <w:szCs w:val="24"/>
        </w:rPr>
        <w:t>создаёт благоприятные условия для разноуровневого обучения.</w:t>
      </w:r>
    </w:p>
    <w:p w:rsidR="007E0BBF" w:rsidRPr="00083A43" w:rsidRDefault="007E0BBF" w:rsidP="007E0BB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4684" w:rsidRPr="00083A43" w:rsidRDefault="006C4684" w:rsidP="006C4684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3A43">
        <w:rPr>
          <w:rFonts w:ascii="Times New Roman" w:eastAsia="Calibri" w:hAnsi="Times New Roman" w:cs="Times New Roman"/>
          <w:color w:val="000000"/>
          <w:sz w:val="24"/>
          <w:szCs w:val="24"/>
        </w:rPr>
        <w:t>Деятельностный подход есть основа концепции развивающего образования в любом его варианте - будь это система Д.Б. Эльконина - В.В. Давыдова, система Л.В. Занкова, или любой современный учебно-методический комплект (УМК) традиционной системы: «Школа 2100», «Начальная школа ХХ</w:t>
      </w:r>
      <w:r w:rsidRPr="00083A4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</w:t>
      </w:r>
      <w:r w:rsidRPr="00083A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века», «Гармония», «Школа России» и другие. Во всех системах на первом месте стоит не накопление у учащихся знаний, умений и навыков в узкой предметной области, а становление личности, ее «самостроительство» в процессе </w:t>
      </w:r>
      <w:r w:rsidR="00FB05FE" w:rsidRPr="00083A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индивидуальной, </w:t>
      </w:r>
      <w:r w:rsidRPr="00083A43">
        <w:rPr>
          <w:rFonts w:ascii="Times New Roman" w:eastAsia="Calibri" w:hAnsi="Times New Roman" w:cs="Times New Roman"/>
          <w:color w:val="000000"/>
          <w:sz w:val="24"/>
          <w:szCs w:val="24"/>
        </w:rPr>
        <w:t>совместной, коллективной деятельности.</w:t>
      </w:r>
    </w:p>
    <w:p w:rsidR="00DC6CF1" w:rsidRPr="00083A43" w:rsidRDefault="00DC6CF1" w:rsidP="006C4684">
      <w:pPr>
        <w:tabs>
          <w:tab w:val="left" w:pos="2379"/>
        </w:tabs>
        <w:rPr>
          <w:rFonts w:ascii="Times New Roman" w:hAnsi="Times New Roman" w:cs="Times New Roman"/>
          <w:sz w:val="24"/>
          <w:szCs w:val="24"/>
        </w:rPr>
      </w:pPr>
    </w:p>
    <w:sectPr w:rsidR="00DC6CF1" w:rsidRPr="00083A43" w:rsidSect="00DC6CF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146" w:rsidRDefault="00F30146" w:rsidP="00CF6728">
      <w:pPr>
        <w:spacing w:after="0" w:line="240" w:lineRule="auto"/>
      </w:pPr>
      <w:r>
        <w:separator/>
      </w:r>
    </w:p>
  </w:endnote>
  <w:endnote w:type="continuationSeparator" w:id="0">
    <w:p w:rsidR="00F30146" w:rsidRDefault="00F30146" w:rsidP="00CF6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146" w:rsidRDefault="00F30146" w:rsidP="00CF6728">
      <w:pPr>
        <w:spacing w:after="0" w:line="240" w:lineRule="auto"/>
      </w:pPr>
      <w:r>
        <w:separator/>
      </w:r>
    </w:p>
  </w:footnote>
  <w:footnote w:type="continuationSeparator" w:id="0">
    <w:p w:rsidR="00F30146" w:rsidRDefault="00F30146" w:rsidP="00CF6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25588"/>
      <w:docPartObj>
        <w:docPartGallery w:val="Page Numbers (Top of Page)"/>
        <w:docPartUnique/>
      </w:docPartObj>
    </w:sdtPr>
    <w:sdtContent>
      <w:p w:rsidR="00CF6728" w:rsidRDefault="00A14ACF">
        <w:pPr>
          <w:pStyle w:val="a4"/>
          <w:jc w:val="center"/>
        </w:pPr>
        <w:fldSimple w:instr=" PAGE   \* MERGEFORMAT ">
          <w:r w:rsidR="00083A43">
            <w:rPr>
              <w:noProof/>
            </w:rPr>
            <w:t>1</w:t>
          </w:r>
        </w:fldSimple>
      </w:p>
    </w:sdtContent>
  </w:sdt>
  <w:p w:rsidR="00CF6728" w:rsidRDefault="00CF672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E38"/>
    <w:multiLevelType w:val="multilevel"/>
    <w:tmpl w:val="73BC6D0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073271"/>
    <w:multiLevelType w:val="multilevel"/>
    <w:tmpl w:val="B0E280C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BF0C8A"/>
    <w:multiLevelType w:val="hybridMultilevel"/>
    <w:tmpl w:val="59BA9EC6"/>
    <w:lvl w:ilvl="0" w:tplc="8BD85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4877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228B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AE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0690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03C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226E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8417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58AB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0E30A5"/>
    <w:multiLevelType w:val="multilevel"/>
    <w:tmpl w:val="AB4A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F450A0F"/>
    <w:multiLevelType w:val="multilevel"/>
    <w:tmpl w:val="1FC2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FC6506D"/>
    <w:multiLevelType w:val="multilevel"/>
    <w:tmpl w:val="7126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0233946"/>
    <w:multiLevelType w:val="multilevel"/>
    <w:tmpl w:val="CF208FB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4D01F0B"/>
    <w:multiLevelType w:val="hybridMultilevel"/>
    <w:tmpl w:val="59383E80"/>
    <w:lvl w:ilvl="0" w:tplc="3EEA19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6F893F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ABC408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026B8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87EEE1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712BC8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FA2ACC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064424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FEAB26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D66C29"/>
    <w:multiLevelType w:val="hybridMultilevel"/>
    <w:tmpl w:val="41D01DCA"/>
    <w:lvl w:ilvl="0" w:tplc="2E502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E20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F040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5C2A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3CD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FC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D8B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A8C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A2A8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9A77BD"/>
    <w:multiLevelType w:val="hybridMultilevel"/>
    <w:tmpl w:val="E5326328"/>
    <w:lvl w:ilvl="0" w:tplc="61B83C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B0549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5107F8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2062C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224E84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7825E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386EC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A8CC3D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0E30B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94F693A"/>
    <w:multiLevelType w:val="hybridMultilevel"/>
    <w:tmpl w:val="5DEEDEEE"/>
    <w:lvl w:ilvl="0" w:tplc="FFB8FA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1C2C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AE5A4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004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3E7D2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2EFD6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EB6B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8E1D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BA918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144672"/>
    <w:multiLevelType w:val="hybridMultilevel"/>
    <w:tmpl w:val="861C4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637E6F"/>
    <w:multiLevelType w:val="multilevel"/>
    <w:tmpl w:val="80C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11"/>
  </w:num>
  <w:num w:numId="9">
    <w:abstractNumId w:val="10"/>
  </w:num>
  <w:num w:numId="10">
    <w:abstractNumId w:val="9"/>
  </w:num>
  <w:num w:numId="11">
    <w:abstractNumId w:val="7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684"/>
    <w:rsid w:val="000071F1"/>
    <w:rsid w:val="00083097"/>
    <w:rsid w:val="00083A43"/>
    <w:rsid w:val="000B1224"/>
    <w:rsid w:val="001B61CE"/>
    <w:rsid w:val="00376A02"/>
    <w:rsid w:val="00617858"/>
    <w:rsid w:val="006C4684"/>
    <w:rsid w:val="00756904"/>
    <w:rsid w:val="007649DB"/>
    <w:rsid w:val="00787141"/>
    <w:rsid w:val="007E0BBF"/>
    <w:rsid w:val="00996F84"/>
    <w:rsid w:val="009F6528"/>
    <w:rsid w:val="00A14ACF"/>
    <w:rsid w:val="00A173E5"/>
    <w:rsid w:val="00C83F15"/>
    <w:rsid w:val="00CC5780"/>
    <w:rsid w:val="00CF6728"/>
    <w:rsid w:val="00D13432"/>
    <w:rsid w:val="00D3146A"/>
    <w:rsid w:val="00DC6CF1"/>
    <w:rsid w:val="00F30146"/>
    <w:rsid w:val="00FB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1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728"/>
  </w:style>
  <w:style w:type="paragraph" w:styleId="a6">
    <w:name w:val="footer"/>
    <w:basedOn w:val="a"/>
    <w:link w:val="a7"/>
    <w:uiPriority w:val="99"/>
    <w:semiHidden/>
    <w:unhideWhenUsed/>
    <w:rsid w:val="00CF6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6728"/>
  </w:style>
  <w:style w:type="paragraph" w:styleId="a8">
    <w:name w:val="Normal (Web)"/>
    <w:basedOn w:val="a"/>
    <w:uiPriority w:val="99"/>
    <w:semiHidden/>
    <w:unhideWhenUsed/>
    <w:rsid w:val="00617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097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183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085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1874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363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04014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05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677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1930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77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F7790-1F54-436D-BB8D-16FAE829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Илья</dc:creator>
  <cp:lastModifiedBy>Илья</cp:lastModifiedBy>
  <cp:revision>10</cp:revision>
  <cp:lastPrinted>2013-03-18T09:21:00Z</cp:lastPrinted>
  <dcterms:created xsi:type="dcterms:W3CDTF">2013-03-18T07:41:00Z</dcterms:created>
  <dcterms:modified xsi:type="dcterms:W3CDTF">2013-04-15T09:31:00Z</dcterms:modified>
</cp:coreProperties>
</file>